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11" w:lineRule="atLeast"/>
        <w:jc w:val="center"/>
        <w:rPr>
          <w:color w:val="333333"/>
          <w:sz w:val="28"/>
          <w:szCs w:val="28"/>
        </w:rPr>
      </w:pPr>
      <w:r w:rsidRPr="00D63C20">
        <w:rPr>
          <w:color w:val="003300"/>
          <w:sz w:val="28"/>
          <w:szCs w:val="28"/>
          <w:bdr w:val="none" w:sz="0" w:space="0" w:color="auto" w:frame="1"/>
        </w:rPr>
        <w:t>ОБРАЗОВАТЕЛЬНЫЕ СТАНДАРТЫ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11" w:lineRule="atLeast"/>
        <w:ind w:firstLine="709"/>
        <w:jc w:val="center"/>
        <w:rPr>
          <w:color w:val="333333"/>
          <w:sz w:val="28"/>
          <w:szCs w:val="28"/>
        </w:rPr>
      </w:pPr>
      <w:r w:rsidRPr="00D63C20">
        <w:rPr>
          <w:color w:val="C00000"/>
          <w:sz w:val="28"/>
          <w:szCs w:val="28"/>
          <w:bdr w:val="none" w:sz="0" w:space="0" w:color="auto" w:frame="1"/>
          <w:lang w:val="ba-RU"/>
        </w:rPr>
        <w:t> 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  В своей деятельности  </w:t>
      </w:r>
      <w:r>
        <w:rPr>
          <w:color w:val="333333"/>
          <w:sz w:val="28"/>
          <w:szCs w:val="28"/>
          <w:bdr w:val="none" w:sz="0" w:space="0" w:color="auto" w:frame="1"/>
        </w:rPr>
        <w:t>МАДОУ детский сад «Толпар»</w:t>
      </w:r>
      <w:r w:rsidRPr="00D63C20">
        <w:rPr>
          <w:color w:val="333333"/>
          <w:sz w:val="28"/>
          <w:szCs w:val="28"/>
          <w:bdr w:val="none" w:sz="0" w:space="0" w:color="auto" w:frame="1"/>
        </w:rPr>
        <w:t xml:space="preserve"> руководствуется следующими нормативно-правовыми актами в области образования: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 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·                     </w:t>
      </w:r>
      <w:hyperlink r:id="rId4" w:history="1">
        <w:r w:rsidRPr="00D63C20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Федеральный Закон от 29.12.2013 № 273-ФЗ "Об образовании в Российской Федерации"</w:t>
        </w:r>
      </w:hyperlink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·                     </w:t>
      </w:r>
      <w:hyperlink r:id="rId5" w:tgtFrame="_blank" w:history="1">
        <w:r w:rsidRPr="00D63C20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Федеральный Государственный Образовательный Стандарт Дошкольного Образования</w:t>
        </w:r>
      </w:hyperlink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 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Стандарт разработан на основе Конституции Российской Федерации  и законодательства Российской Федерации и с учетом Конвенц</w:t>
      </w:r>
      <w:proofErr w:type="gramStart"/>
      <w:r w:rsidRPr="00D63C20">
        <w:rPr>
          <w:color w:val="333333"/>
          <w:sz w:val="28"/>
          <w:szCs w:val="28"/>
          <w:bdr w:val="none" w:sz="0" w:space="0" w:color="auto" w:frame="1"/>
        </w:rPr>
        <w:t>ии ОО</w:t>
      </w:r>
      <w:proofErr w:type="gramEnd"/>
      <w:r w:rsidRPr="00D63C20">
        <w:rPr>
          <w:color w:val="333333"/>
          <w:sz w:val="28"/>
          <w:szCs w:val="28"/>
          <w:bdr w:val="none" w:sz="0" w:space="0" w:color="auto" w:frame="1"/>
        </w:rPr>
        <w:t>Н о правах ребенка, в основе которых заложены следующие </w:t>
      </w:r>
      <w:r w:rsidRPr="00D63C20">
        <w:rPr>
          <w:color w:val="333333"/>
          <w:sz w:val="28"/>
          <w:szCs w:val="28"/>
          <w:u w:val="single"/>
          <w:bdr w:val="none" w:sz="0" w:space="0" w:color="auto" w:frame="1"/>
        </w:rPr>
        <w:t>основные принципы</w:t>
      </w:r>
      <w:r w:rsidRPr="00D63C20">
        <w:rPr>
          <w:color w:val="333333"/>
          <w:sz w:val="28"/>
          <w:szCs w:val="28"/>
          <w:bdr w:val="none" w:sz="0" w:space="0" w:color="auto" w:frame="1"/>
        </w:rPr>
        <w:t>: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 xml:space="preserve">1) поддержка разнообразия детства; сохранение уникальности и </w:t>
      </w:r>
      <w:proofErr w:type="spellStart"/>
      <w:r w:rsidRPr="00D63C20">
        <w:rPr>
          <w:color w:val="333333"/>
          <w:sz w:val="28"/>
          <w:szCs w:val="28"/>
          <w:bdr w:val="none" w:sz="0" w:space="0" w:color="auto" w:frame="1"/>
        </w:rPr>
        <w:t>самоценности</w:t>
      </w:r>
      <w:proofErr w:type="spellEnd"/>
      <w:r w:rsidRPr="00D63C20">
        <w:rPr>
          <w:color w:val="333333"/>
          <w:sz w:val="28"/>
          <w:szCs w:val="28"/>
          <w:bdr w:val="none" w:sz="0" w:space="0" w:color="auto" w:frame="1"/>
        </w:rPr>
        <w:t xml:space="preserve"> детства как важного этапа в общем развитии человека, </w:t>
      </w:r>
      <w:proofErr w:type="spellStart"/>
      <w:r w:rsidRPr="00D63C20">
        <w:rPr>
          <w:color w:val="333333"/>
          <w:sz w:val="28"/>
          <w:szCs w:val="28"/>
          <w:bdr w:val="none" w:sz="0" w:space="0" w:color="auto" w:frame="1"/>
        </w:rPr>
        <w:t>самоценность</w:t>
      </w:r>
      <w:proofErr w:type="spellEnd"/>
      <w:r w:rsidRPr="00D63C20">
        <w:rPr>
          <w:color w:val="333333"/>
          <w:sz w:val="28"/>
          <w:szCs w:val="28"/>
          <w:bdr w:val="none" w:sz="0" w:space="0" w:color="auto" w:frame="1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3) уважение личности ребенка;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 </w:t>
      </w:r>
      <w:r w:rsidRPr="00D63C20">
        <w:rPr>
          <w:color w:val="333333"/>
          <w:sz w:val="28"/>
          <w:szCs w:val="28"/>
          <w:u w:val="single"/>
          <w:bdr w:val="none" w:sz="0" w:space="0" w:color="auto" w:frame="1"/>
        </w:rPr>
        <w:t>В Стандарте учитываются</w:t>
      </w:r>
      <w:r w:rsidRPr="00D63C20">
        <w:rPr>
          <w:color w:val="333333"/>
          <w:sz w:val="28"/>
          <w:szCs w:val="28"/>
          <w:bdr w:val="none" w:sz="0" w:space="0" w:color="auto" w:frame="1"/>
        </w:rPr>
        <w:t>: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2) возможности освоения ребенком Программы на разных этапах ее реализации.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u w:val="single"/>
          <w:bdr w:val="none" w:sz="0" w:space="0" w:color="auto" w:frame="1"/>
        </w:rPr>
        <w:t> Основные принципы дошкольного образования</w:t>
      </w:r>
      <w:r w:rsidRPr="00D63C20">
        <w:rPr>
          <w:color w:val="333333"/>
          <w:sz w:val="28"/>
          <w:szCs w:val="28"/>
          <w:bdr w:val="none" w:sz="0" w:space="0" w:color="auto" w:frame="1"/>
        </w:rPr>
        <w:t>: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lastRenderedPageBreak/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4) поддержка инициативы детей в различных видах деятельности;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5) сотрудничество Организации с семьей;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 xml:space="preserve">6) приобщение детей к </w:t>
      </w:r>
      <w:proofErr w:type="spellStart"/>
      <w:r w:rsidRPr="00D63C20">
        <w:rPr>
          <w:color w:val="333333"/>
          <w:sz w:val="28"/>
          <w:szCs w:val="28"/>
          <w:bdr w:val="none" w:sz="0" w:space="0" w:color="auto" w:frame="1"/>
        </w:rPr>
        <w:t>социокультурным</w:t>
      </w:r>
      <w:proofErr w:type="spellEnd"/>
      <w:r w:rsidRPr="00D63C20">
        <w:rPr>
          <w:color w:val="333333"/>
          <w:sz w:val="28"/>
          <w:szCs w:val="28"/>
          <w:bdr w:val="none" w:sz="0" w:space="0" w:color="auto" w:frame="1"/>
        </w:rPr>
        <w:t xml:space="preserve"> нормам, традициям семьи, общества и государства;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9) учет этнокультурной ситуации развития детей.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 </w:t>
      </w:r>
      <w:r w:rsidRPr="00D63C20">
        <w:rPr>
          <w:color w:val="333333"/>
          <w:sz w:val="28"/>
          <w:szCs w:val="28"/>
          <w:u w:val="single"/>
          <w:bdr w:val="none" w:sz="0" w:space="0" w:color="auto" w:frame="1"/>
        </w:rPr>
        <w:t>Стандарт направлен на достижение следующих целей</w:t>
      </w:r>
      <w:r w:rsidRPr="00D63C20">
        <w:rPr>
          <w:color w:val="333333"/>
          <w:sz w:val="28"/>
          <w:szCs w:val="28"/>
          <w:bdr w:val="none" w:sz="0" w:space="0" w:color="auto" w:frame="1"/>
        </w:rPr>
        <w:t>: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1) повышение социального статуса дошкольного образования;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u w:val="single"/>
          <w:bdr w:val="none" w:sz="0" w:space="0" w:color="auto" w:frame="1"/>
        </w:rPr>
        <w:t>Стандарт направлен на решение следующих задач</w:t>
      </w:r>
      <w:r w:rsidRPr="00D63C20">
        <w:rPr>
          <w:color w:val="333333"/>
          <w:sz w:val="28"/>
          <w:szCs w:val="28"/>
          <w:bdr w:val="none" w:sz="0" w:space="0" w:color="auto" w:frame="1"/>
        </w:rPr>
        <w:t>: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 xml:space="preserve">4) создания благоприятных условий развития детей в соответствии с их возрастными и индивидуальными особенностями и склонностями, развития </w:t>
      </w:r>
      <w:r w:rsidRPr="00D63C20">
        <w:rPr>
          <w:color w:val="333333"/>
          <w:sz w:val="28"/>
          <w:szCs w:val="28"/>
          <w:bdr w:val="none" w:sz="0" w:space="0" w:color="auto" w:frame="1"/>
        </w:rPr>
        <w:lastRenderedPageBreak/>
        <w:t>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 xml:space="preserve">5) объединения обучения и воспитания в целостный образовательный процесс на основе духовно-нравственных и </w:t>
      </w:r>
      <w:proofErr w:type="spellStart"/>
      <w:r w:rsidRPr="00D63C20">
        <w:rPr>
          <w:color w:val="333333"/>
          <w:sz w:val="28"/>
          <w:szCs w:val="28"/>
          <w:bdr w:val="none" w:sz="0" w:space="0" w:color="auto" w:frame="1"/>
        </w:rPr>
        <w:t>социокультурных</w:t>
      </w:r>
      <w:proofErr w:type="spellEnd"/>
      <w:r w:rsidRPr="00D63C20">
        <w:rPr>
          <w:color w:val="333333"/>
          <w:sz w:val="28"/>
          <w:szCs w:val="28"/>
          <w:bdr w:val="none" w:sz="0" w:space="0" w:color="auto" w:frame="1"/>
        </w:rPr>
        <w:t xml:space="preserve"> ценностей и принятых в обществе правил и норм поведения в интересах человека, семьи, общества;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 xml:space="preserve">8) формирования </w:t>
      </w:r>
      <w:proofErr w:type="spellStart"/>
      <w:r w:rsidRPr="00D63C20">
        <w:rPr>
          <w:color w:val="333333"/>
          <w:sz w:val="28"/>
          <w:szCs w:val="28"/>
          <w:bdr w:val="none" w:sz="0" w:space="0" w:color="auto" w:frame="1"/>
        </w:rPr>
        <w:t>социокультурной</w:t>
      </w:r>
      <w:proofErr w:type="spellEnd"/>
      <w:r w:rsidRPr="00D63C20">
        <w:rPr>
          <w:color w:val="333333"/>
          <w:sz w:val="28"/>
          <w:szCs w:val="28"/>
          <w:bdr w:val="none" w:sz="0" w:space="0" w:color="auto" w:frame="1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D63C20" w:rsidRPr="00D63C20" w:rsidRDefault="00D63C20" w:rsidP="00D63C20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333333"/>
          <w:sz w:val="28"/>
          <w:szCs w:val="28"/>
        </w:rPr>
      </w:pPr>
      <w:r w:rsidRPr="00D63C20">
        <w:rPr>
          <w:color w:val="333333"/>
          <w:sz w:val="28"/>
          <w:szCs w:val="28"/>
          <w:bdr w:val="none" w:sz="0" w:space="0" w:color="auto" w:frame="1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4A348F" w:rsidRPr="00D63C20" w:rsidRDefault="004A348F">
      <w:pPr>
        <w:rPr>
          <w:rFonts w:ascii="Times New Roman" w:hAnsi="Times New Roman" w:cs="Times New Roman"/>
          <w:sz w:val="28"/>
          <w:szCs w:val="28"/>
        </w:rPr>
      </w:pPr>
    </w:p>
    <w:sectPr w:rsidR="004A348F" w:rsidRPr="00D63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63C20"/>
    <w:rsid w:val="004A348F"/>
    <w:rsid w:val="00D6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63C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1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irov.spb.ru/dou/19/docs/fgos2014.pdf" TargetMode="External"/><Relationship Id="rId4" Type="http://schemas.openxmlformats.org/officeDocument/2006/relationships/hyperlink" Target="http://www.kirov.spb.ru/dou/19/docs/27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4759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3</cp:revision>
  <dcterms:created xsi:type="dcterms:W3CDTF">2018-02-14T15:12:00Z</dcterms:created>
  <dcterms:modified xsi:type="dcterms:W3CDTF">2018-02-14T15:13:00Z</dcterms:modified>
</cp:coreProperties>
</file>